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D626D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二开对接使用说明</w:t>
      </w:r>
    </w:p>
    <w:p w14:paraId="33AA9FFA">
      <w:pPr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对接文件如下:</w:t>
      </w:r>
    </w:p>
    <w:p w14:paraId="5C17E1EF"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default"/>
          <w:b/>
          <w:bCs/>
          <w:sz w:val="36"/>
          <w:szCs w:val="44"/>
          <w:lang w:val="en-US" w:eastAsia="zh-CN"/>
        </w:rPr>
        <w:drawing>
          <wp:inline distT="0" distB="0" distL="114300" distR="114300">
            <wp:extent cx="2453640" cy="1668780"/>
            <wp:effectExtent l="0" t="0" r="0" b="7620"/>
            <wp:docPr id="1" name="图片 1" descr="1755849119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5584911953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53640" cy="1668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63A98"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如有缺失的重新下载压缩包</w:t>
      </w:r>
    </w:p>
    <w:p w14:paraId="6034AB69"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------------------------------------------------</w:t>
      </w:r>
    </w:p>
    <w:p w14:paraId="3D159A1F">
      <w:pPr>
        <w:jc w:val="both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  <w:t>sxzs文件夹</w:t>
      </w:r>
    </w:p>
    <w:p w14:paraId="0CE24619">
      <w:pPr>
        <w:jc w:val="both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  <w:t>sxzsredis文件夹</w:t>
      </w:r>
    </w:p>
    <w:p w14:paraId="078C9A01">
      <w:pPr>
        <w:jc w:val="both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  <w:t>sxzsapi.php</w:t>
      </w:r>
    </w:p>
    <w:p w14:paraId="20C9899B">
      <w:pPr>
        <w:jc w:val="both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  <w:t>sxzstwapi.php</w:t>
      </w:r>
    </w:p>
    <w:p w14:paraId="383F391A">
      <w:pPr>
        <w:jc w:val="both"/>
        <w:rPr>
          <w:rFonts w:hint="default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  <w:t>放在根目录如果是29系统就是以下的目录</w:t>
      </w:r>
    </w:p>
    <w:p w14:paraId="0F22AB0D">
      <w:pPr>
        <w:jc w:val="both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  <w:drawing>
          <wp:inline distT="0" distB="0" distL="114300" distR="114300">
            <wp:extent cx="4049395" cy="2970530"/>
            <wp:effectExtent l="0" t="0" r="4445" b="1270"/>
            <wp:docPr id="8" name="图片 8" descr="1754894278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75489427894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49395" cy="297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CBA4F">
      <w:pPr>
        <w:jc w:val="both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------------------------------------------------</w:t>
      </w:r>
    </w:p>
    <w:p w14:paraId="2057A679">
      <w:pPr>
        <w:jc w:val="both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  <w:t>addbl.php</w:t>
      </w:r>
    </w:p>
    <w:p w14:paraId="4C6E4CA7">
      <w:pPr>
        <w:jc w:val="both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  <w:t>bllist.php</w:t>
      </w:r>
    </w:p>
    <w:p w14:paraId="1E60BE81">
      <w:pPr>
        <w:jc w:val="both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  <w:t>addgz.php</w:t>
      </w:r>
    </w:p>
    <w:p w14:paraId="2F434702">
      <w:pPr>
        <w:jc w:val="both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  <w:t>gzlist.php</w:t>
      </w:r>
    </w:p>
    <w:p w14:paraId="00F89216">
      <w:pPr>
        <w:jc w:val="both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  <w:t>这几个文件放在index文件夹中</w:t>
      </w:r>
    </w:p>
    <w:p w14:paraId="1AF06341">
      <w:pPr>
        <w:jc w:val="both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  <w:drawing>
          <wp:inline distT="0" distB="0" distL="114300" distR="114300">
            <wp:extent cx="6377305" cy="4596765"/>
            <wp:effectExtent l="0" t="0" r="8255" b="5715"/>
            <wp:docPr id="9" name="图片 9" descr="1754894385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75489438554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77305" cy="459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2C913">
      <w:pPr>
        <w:jc w:val="both"/>
        <w:rPr>
          <w:rFonts w:hint="default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  <w:t>addbl.php病历提交页面</w:t>
      </w:r>
    </w:p>
    <w:p w14:paraId="095963F4">
      <w:pPr>
        <w:jc w:val="both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  <w:t>bllist.php病历订单列表</w:t>
      </w:r>
    </w:p>
    <w:p w14:paraId="4552C414">
      <w:pPr>
        <w:jc w:val="both"/>
        <w:rPr>
          <w:rFonts w:hint="default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  <w:t>addgz.php盖章提交页面</w:t>
      </w:r>
    </w:p>
    <w:p w14:paraId="77E90FAC">
      <w:pPr>
        <w:jc w:val="both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  <w:t>gzlist.php盖章订单列表</w:t>
      </w:r>
    </w:p>
    <w:p w14:paraId="4DD4BF7C">
      <w:pPr>
        <w:jc w:val="both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------------------------------------------------</w:t>
      </w:r>
    </w:p>
    <w:p w14:paraId="6223CED5">
      <w:pPr>
        <w:jc w:val="both"/>
        <w:rPr>
          <w:rFonts w:hint="default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  <w:t>其中在以下文件夹中</w:t>
      </w:r>
    </w:p>
    <w:p w14:paraId="48144FE5">
      <w:pPr>
        <w:jc w:val="both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  <w:t>Sxzsredis/sxzsconfig.php</w:t>
      </w:r>
    </w:p>
    <w:p w14:paraId="1ADCFEC5">
      <w:pPr>
        <w:jc w:val="both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  <w:t>文件中配置相关信息</w:t>
      </w:r>
    </w:p>
    <w:p w14:paraId="0D0DE7BF">
      <w:pPr>
        <w:jc w:val="both"/>
        <w:rPr>
          <w:rFonts w:hint="default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32"/>
          <w:szCs w:val="40"/>
          <w:lang w:val="en-US" w:eastAsia="zh-CN"/>
        </w:rPr>
        <w:drawing>
          <wp:inline distT="0" distB="0" distL="114300" distR="114300">
            <wp:extent cx="5267325" cy="3327400"/>
            <wp:effectExtent l="0" t="0" r="5715" b="10160"/>
            <wp:docPr id="2" name="图片 2" descr="332ec436ddc93b624651abc5df7c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2ec436ddc93b624651abc5df7c08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6198B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根据需要填写信息即可</w:t>
      </w:r>
    </w:p>
    <w:p w14:paraId="0623ACA4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数据库信息</w:t>
      </w:r>
    </w:p>
    <w:p w14:paraId="39450386">
      <w:pPr>
        <w:jc w:val="both"/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  <w:drawing>
          <wp:inline distT="0" distB="0" distL="114300" distR="114300">
            <wp:extent cx="4037330" cy="2000885"/>
            <wp:effectExtent l="0" t="0" r="1270" b="10795"/>
            <wp:docPr id="10" name="图片 10" descr="1754894555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75489455515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37330" cy="200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640B86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平台 ID根据你添加的对接平台左侧会有一个ID</w:t>
      </w:r>
    </w:p>
    <w:p w14:paraId="5B93BD1C">
      <w:pPr>
        <w:jc w:val="both"/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盖章和病历是需要两个ID的你要添加</w:t>
      </w:r>
      <w:r>
        <w:rPr>
          <w:rFonts w:hint="eastAsia" w:ascii="宋体" w:hAnsi="宋体" w:eastAsia="宋体" w:cs="宋体"/>
          <w:b/>
          <w:bCs/>
          <w:color w:val="FF0000"/>
          <w:sz w:val="36"/>
          <w:szCs w:val="44"/>
          <w:lang w:val="en-US" w:eastAsia="zh-CN"/>
        </w:rPr>
        <w:t>两个</w:t>
      </w:r>
    </w:p>
    <w:p w14:paraId="4D660C1E">
      <w:pPr>
        <w:jc w:val="both"/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  <w:drawing>
          <wp:inline distT="0" distB="0" distL="114300" distR="114300">
            <wp:extent cx="5850255" cy="3499485"/>
            <wp:effectExtent l="0" t="0" r="1905" b="5715"/>
            <wp:docPr id="4" name="图片 4" descr="1744450009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4445000927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49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8FC772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价格为源台价格</w:t>
      </w:r>
    </w:p>
    <w:p w14:paraId="507B2FFF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源台公司类基础价格80</w:t>
      </w:r>
    </w:p>
    <w:p w14:paraId="35B274CD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医院幼儿园基础价格160</w:t>
      </w:r>
    </w:p>
    <w:p w14:paraId="30C7AD0E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营业执照基础价格40</w:t>
      </w:r>
    </w:p>
    <w:p w14:paraId="487F14F0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补盖文件基础价格40</w:t>
      </w:r>
    </w:p>
    <w:p w14:paraId="4CE6FFBA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定制企业基础价格120</w:t>
      </w:r>
    </w:p>
    <w:p w14:paraId="5D2C1D43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定制医院幼儿园基础价格200</w:t>
      </w:r>
    </w:p>
    <w:p w14:paraId="51ED6200">
      <w:pPr>
        <w:jc w:val="both"/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病历基础价格为60</w:t>
      </w:r>
    </w:p>
    <w:p w14:paraId="29A24A79">
      <w:pPr>
        <w:jc w:val="both"/>
        <w:rPr>
          <w:rFonts w:hint="eastAsia" w:ascii="宋体" w:hAnsi="宋体" w:eastAsia="宋体" w:cs="宋体"/>
          <w:b/>
          <w:bCs/>
          <w:color w:val="E54C5E" w:themeColor="accent6"/>
          <w:sz w:val="36"/>
          <w:szCs w:val="44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假设你设</w:t>
      </w:r>
      <w:r>
        <w:rPr>
          <w:rFonts w:hint="eastAsia" w:ascii="宋体" w:hAnsi="宋体" w:eastAsia="宋体" w:cs="宋体"/>
          <w:b/>
          <w:bCs/>
          <w:color w:val="E54C5E" w:themeColor="accent6"/>
          <w:sz w:val="36"/>
          <w:szCs w:val="44"/>
          <w:lang w:val="en-US" w:eastAsia="zh-CN"/>
          <w14:textFill>
            <w14:solidFill>
              <w14:schemeClr w14:val="accent6"/>
            </w14:solidFill>
          </w14:textFill>
        </w:rPr>
        <w:t>置的倍数为2</w:t>
      </w:r>
    </w:p>
    <w:p w14:paraId="3AC67A8D">
      <w:pPr>
        <w:jc w:val="both"/>
        <w:rPr>
          <w:rFonts w:hint="default" w:ascii="宋体" w:hAnsi="宋体" w:eastAsia="宋体" w:cs="宋体"/>
          <w:b/>
          <w:bCs/>
          <w:color w:val="E54C5E" w:themeColor="accent6"/>
          <w:sz w:val="36"/>
          <w:szCs w:val="44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E54C5E" w:themeColor="accent6"/>
          <w:sz w:val="36"/>
          <w:szCs w:val="44"/>
          <w:lang w:val="en-US" w:eastAsia="zh-CN"/>
          <w14:textFill>
            <w14:solidFill>
              <w14:schemeClr w14:val="accent6"/>
            </w14:solidFill>
          </w14:textFill>
        </w:rPr>
        <w:t>公司举例</w:t>
      </w:r>
    </w:p>
    <w:p w14:paraId="646D34BF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80</w:t>
      </w:r>
      <w:r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  <w:t>*</w:t>
      </w: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2</w:t>
      </w:r>
      <w:r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  <w:t>*0.2等于</w:t>
      </w: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32</w:t>
      </w:r>
    </w:p>
    <w:p w14:paraId="5D5DA5BB">
      <w:pPr>
        <w:jc w:val="both"/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E54C5E" w:themeColor="accent6"/>
          <w:sz w:val="36"/>
          <w:szCs w:val="44"/>
          <w:lang w:val="en-US" w:eastAsia="zh-CN"/>
          <w14:textFill>
            <w14:solidFill>
              <w14:schemeClr w14:val="accent6"/>
            </w14:solidFill>
          </w14:textFill>
        </w:rPr>
        <w:t>80 为基础价格 2为你设置的倍数 0.2为你平台的费率，这样你平台0.2费率的代理下单价格为32</w:t>
      </w:r>
    </w:p>
    <w:p w14:paraId="267C5EB5">
      <w:pPr>
        <w:jc w:val="both"/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  <w:t>盖章和病历同样的计算方法如果不会就去学数学和语文</w:t>
      </w:r>
    </w:p>
    <w:p w14:paraId="5E7A17D6">
      <w:pPr>
        <w:jc w:val="both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------------------------------------------------</w:t>
      </w:r>
    </w:p>
    <w:p w14:paraId="16AF6187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关于多进程配置自动提交订单实时进度</w:t>
      </w:r>
    </w:p>
    <w:p w14:paraId="0585DAD6">
      <w:pPr>
        <w:jc w:val="both"/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  <w:drawing>
          <wp:inline distT="0" distB="0" distL="114300" distR="114300">
            <wp:extent cx="5840730" cy="1950085"/>
            <wp:effectExtent l="0" t="0" r="11430" b="635"/>
            <wp:docPr id="11" name="图片 11" descr="1754894872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75489487225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40730" cy="195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62C60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点击设置</w:t>
      </w:r>
    </w:p>
    <w:p w14:paraId="490F5D24">
      <w:pPr>
        <w:jc w:val="both"/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点击添加守护进程</w:t>
      </w:r>
    </w:p>
    <w:p w14:paraId="25D39F97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drawing>
          <wp:inline distT="0" distB="0" distL="114300" distR="114300">
            <wp:extent cx="4025900" cy="2830195"/>
            <wp:effectExtent l="0" t="0" r="12700" b="4445"/>
            <wp:docPr id="12" name="图片 12" descr="1754894969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75489496984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25900" cy="283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5C9E4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按照如下图配置运行目录就是sxzsredis这个文件的目录</w:t>
      </w:r>
    </w:p>
    <w:p w14:paraId="52761EEC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启动命令</w:t>
      </w:r>
    </w:p>
    <w:p w14:paraId="48B1192F">
      <w:pPr>
        <w:jc w:val="both"/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  <w:t>nohup php sxzs.php &amp;</w:t>
      </w:r>
    </w:p>
    <w:p w14:paraId="037BC4C7">
      <w:pPr>
        <w:jc w:val="both"/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直接复制粘贴进去就可以</w:t>
      </w:r>
    </w:p>
    <w:p w14:paraId="0FAA9981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drawing>
          <wp:inline distT="0" distB="0" distL="114300" distR="114300">
            <wp:extent cx="4754880" cy="4526280"/>
            <wp:effectExtent l="0" t="0" r="0" b="0"/>
            <wp:docPr id="13" name="图片 13" descr="fefcf5f5bb3f4f68f52c5f83a50d6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fefcf5f5bb3f4f68f52c5f83a50d61c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4880" cy="452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A0C99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然后点击确定</w:t>
      </w:r>
    </w:p>
    <w:p w14:paraId="43B9A4BF">
      <w:pPr>
        <w:jc w:val="both"/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确保这里为运行中如果是已停止可以点击右侧启动</w:t>
      </w:r>
    </w:p>
    <w:p w14:paraId="1442B408">
      <w:pPr>
        <w:jc w:val="both"/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  <w:drawing>
          <wp:inline distT="0" distB="0" distL="114300" distR="114300">
            <wp:extent cx="5676265" cy="704850"/>
            <wp:effectExtent l="0" t="0" r="8255" b="11430"/>
            <wp:docPr id="15" name="图片 15" descr="1754895203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75489520335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7626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1C254">
      <w:pPr>
        <w:jc w:val="both"/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</w:pPr>
    </w:p>
    <w:p w14:paraId="26F100E5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如果设置了价格或批量修改价格需要点重启</w:t>
      </w:r>
    </w:p>
    <w:p w14:paraId="478A4D7F">
      <w:pPr>
        <w:jc w:val="both"/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  <w:drawing>
          <wp:inline distT="0" distB="0" distL="114300" distR="114300">
            <wp:extent cx="4968240" cy="665480"/>
            <wp:effectExtent l="0" t="0" r="0" b="5080"/>
            <wp:docPr id="16" name="图片 16" descr="1754895278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75489527838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68240" cy="66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D1312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然后继续按照这个方法添加第二个</w:t>
      </w:r>
    </w:p>
    <w:p w14:paraId="225E9F8E">
      <w:pP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启动命令</w:t>
      </w:r>
    </w:p>
    <w:p w14:paraId="0514C9FB">
      <w:pPr>
        <w:jc w:val="both"/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  <w:t>nohup php sxzsgx.php &amp;</w:t>
      </w:r>
    </w:p>
    <w:p w14:paraId="26D68564">
      <w:pPr>
        <w:jc w:val="both"/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直接复制粘贴进去就可以</w:t>
      </w:r>
    </w:p>
    <w:p w14:paraId="50DF965B">
      <w:pPr>
        <w:jc w:val="both"/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  <w:drawing>
          <wp:inline distT="0" distB="0" distL="114300" distR="114300">
            <wp:extent cx="5795645" cy="5681980"/>
            <wp:effectExtent l="0" t="0" r="10795" b="2540"/>
            <wp:docPr id="17" name="图片 17" descr="1754895444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75489544422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5645" cy="568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BC56B">
      <w:pPr>
        <w:jc w:val="both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设置好之后在宝塔面板-计划任务-添加任务-选择访问URL</w:t>
      </w:r>
    </w:p>
    <w:p w14:paraId="46B043F4">
      <w:pPr>
        <w:jc w:val="both"/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36"/>
          <w:szCs w:val="44"/>
          <w:lang w:val="en-US" w:eastAsia="zh-CN"/>
        </w:rPr>
        <w:drawing>
          <wp:inline distT="0" distB="0" distL="114300" distR="114300">
            <wp:extent cx="6120765" cy="2642235"/>
            <wp:effectExtent l="0" t="0" r="5715" b="9525"/>
            <wp:docPr id="18" name="图片 18" descr="22e076df7e6310f0a871c0e118be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2e076df7e6310f0a871c0e118be19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4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0114FB">
      <w:pPr>
        <w:pBdr>
          <w:bottom w:val="single" w:color="auto" w:sz="4" w:space="0"/>
        </w:pBdr>
        <w:jc w:val="both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例如:http://你的网站/sxzsredis/sxzsru.php</w:t>
      </w:r>
    </w:p>
    <w:p w14:paraId="795A7CD9">
      <w:pPr>
        <w:jc w:val="both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以下代码全部在</w:t>
      </w:r>
      <w:r>
        <w:rPr>
          <w:rFonts w:hint="eastAsia"/>
          <w:b/>
          <w:bCs/>
          <w:color w:val="FF0000"/>
          <w:sz w:val="32"/>
          <w:szCs w:val="40"/>
          <w:lang w:val="en-US" w:eastAsia="zh-CN"/>
        </w:rPr>
        <w:t>对接代码.txt</w:t>
      </w:r>
      <w:r>
        <w:rPr>
          <w:rFonts w:hint="eastAsia"/>
          <w:b/>
          <w:bCs/>
          <w:sz w:val="32"/>
          <w:szCs w:val="40"/>
          <w:lang w:val="en-US" w:eastAsia="zh-CN"/>
        </w:rPr>
        <w:t>文档中</w:t>
      </w:r>
    </w:p>
    <w:p w14:paraId="2203F67B">
      <w:pPr>
        <w:jc w:val="both"/>
        <w:rPr>
          <w:rFonts w:hint="default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关于</w:t>
      </w:r>
      <w:r>
        <w:rPr>
          <w:rFonts w:hint="eastAsia" w:ascii="宋体" w:hAnsi="宋体" w:eastAsia="宋体" w:cs="宋体"/>
          <w:b/>
          <w:bCs/>
          <w:color w:val="FF0000"/>
          <w:sz w:val="36"/>
          <w:szCs w:val="44"/>
          <w:lang w:val="en-US" w:eastAsia="zh-CN"/>
        </w:rPr>
        <w:t>部分代码插入教程看仔细了是下面这个区域</w:t>
      </w:r>
    </w:p>
    <w:p w14:paraId="21E2E0C1">
      <w:pPr>
        <w:jc w:val="both"/>
        <w:rPr>
          <w:rFonts w:hint="default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放入标识 一般你对接其他的平台也需要放入标识</w:t>
      </w:r>
    </w:p>
    <w:p w14:paraId="28F9AF97">
      <w:pPr>
        <w:jc w:val="both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drawing>
          <wp:inline distT="0" distB="0" distL="114300" distR="114300">
            <wp:extent cx="5196840" cy="2705100"/>
            <wp:effectExtent l="0" t="0" r="0" b="7620"/>
            <wp:docPr id="20" name="图片 20" descr="bd53436040bbfccde997cbbb5b74f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bd53436040bbfccde997cbbb5b74f5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9684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AC482">
      <w:pPr>
        <w:jc w:val="both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然后</w:t>
      </w:r>
      <w:bookmarkStart w:id="0" w:name="_GoBack"/>
      <w:r>
        <w:rPr>
          <w:rFonts w:hint="eastAsia" w:ascii="宋体" w:hAnsi="宋体" w:eastAsia="宋体" w:cs="宋体"/>
          <w:b/>
          <w:bCs/>
          <w:color w:val="E54C5E" w:themeColor="accent6"/>
          <w:sz w:val="36"/>
          <w:szCs w:val="44"/>
          <w:lang w:val="en-US" w:eastAsia="zh-CN"/>
          <w14:textFill>
            <w14:solidFill>
              <w14:schemeClr w14:val="accent6"/>
            </w14:solidFill>
          </w14:textFill>
        </w:rPr>
        <w:t>保存</w:t>
      </w:r>
      <w:bookmarkEnd w:id="0"/>
    </w:p>
    <w:p w14:paraId="350FAF8E">
      <w:pPr>
        <w:jc w:val="both"/>
        <w:rPr>
          <w:rFonts w:hint="eastAsia" w:ascii="宋体" w:hAnsi="宋体" w:eastAsia="宋体" w:cs="宋体"/>
          <w:b w:val="0"/>
          <w:bCs w:val="0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------------------------------------------------</w:t>
      </w:r>
    </w:p>
    <w:p w14:paraId="112906C2">
      <w:pPr>
        <w:jc w:val="both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以下是在数据库执行SQL语句教程</w:t>
      </w:r>
    </w:p>
    <w:p w14:paraId="2D7EF351">
      <w:pPr>
        <w:jc w:val="both"/>
        <w:rPr>
          <w:rFonts w:hint="default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36"/>
          <w:szCs w:val="44"/>
          <w:lang w:val="en-US" w:eastAsia="zh-CN"/>
        </w:rPr>
        <w:drawing>
          <wp:inline distT="0" distB="0" distL="114300" distR="114300">
            <wp:extent cx="6013450" cy="2858135"/>
            <wp:effectExtent l="0" t="0" r="6350" b="6985"/>
            <wp:docPr id="22" name="图片 22" descr="a15d2d6235b1e731f1c5f97480395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a15d2d6235b1e731f1c5f97480395db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13450" cy="285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BBC7F">
      <w:pPr>
        <w:jc w:val="both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粘贴这5行代码点击右下角执行</w:t>
      </w:r>
    </w:p>
    <w:p w14:paraId="7E583A68">
      <w:pPr>
        <w:jc w:val="both"/>
        <w:rPr>
          <w:rFonts w:hint="default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代码全部在</w:t>
      </w:r>
      <w:r>
        <w:rPr>
          <w:rFonts w:hint="eastAsia"/>
          <w:b/>
          <w:bCs/>
          <w:color w:val="FF0000"/>
          <w:sz w:val="32"/>
          <w:szCs w:val="40"/>
          <w:lang w:val="en-US" w:eastAsia="zh-CN"/>
        </w:rPr>
        <w:t>对接代码.txt</w:t>
      </w:r>
      <w:r>
        <w:rPr>
          <w:rFonts w:hint="eastAsia"/>
          <w:b/>
          <w:bCs/>
          <w:sz w:val="32"/>
          <w:szCs w:val="40"/>
          <w:lang w:val="en-US" w:eastAsia="zh-CN"/>
        </w:rPr>
        <w:t>文档中</w:t>
      </w:r>
    </w:p>
    <w:p w14:paraId="615243B2">
      <w:pPr>
        <w:jc w:val="both"/>
        <w:rPr>
          <w:rFonts w:hint="default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36"/>
          <w:szCs w:val="44"/>
          <w:lang w:val="en-US" w:eastAsia="zh-CN"/>
        </w:rPr>
        <w:drawing>
          <wp:inline distT="0" distB="0" distL="114300" distR="114300">
            <wp:extent cx="5981065" cy="2941320"/>
            <wp:effectExtent l="0" t="0" r="8255" b="0"/>
            <wp:docPr id="23" name="图片 23" descr="1754896196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175489619632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81065" cy="29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5BE8D">
      <w:pPr>
        <w:jc w:val="both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基本教程完毕！</w:t>
      </w:r>
    </w:p>
    <w:p w14:paraId="08C3E22E">
      <w:pPr>
        <w:jc w:val="both"/>
        <w:rPr>
          <w:rFonts w:hint="default" w:ascii="宋体" w:hAnsi="宋体" w:eastAsia="宋体" w:cs="宋体"/>
          <w:b/>
          <w:bCs/>
          <w:color w:val="FF000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36"/>
          <w:szCs w:val="44"/>
          <w:lang w:val="en-US" w:eastAsia="zh-CN"/>
        </w:rPr>
        <w:t>如果这都看不懂还是不要做二开了吧！！！！！！！！！！！！！！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B7468E"/>
    <w:rsid w:val="036608E6"/>
    <w:rsid w:val="1FC84161"/>
    <w:rsid w:val="277A4926"/>
    <w:rsid w:val="41304AE5"/>
    <w:rsid w:val="4C0F3172"/>
    <w:rsid w:val="5FB7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623</Words>
  <Characters>1124</Characters>
  <Lines>0</Lines>
  <Paragraphs>0</Paragraphs>
  <TotalTime>8</TotalTime>
  <ScaleCrop>false</ScaleCrop>
  <LinksUpToDate>false</LinksUpToDate>
  <CharactersWithSpaces>1136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2025-04-12T09:18:00Z</dcterms:created>
  <dc:creator>办公助手</dc:creator>
  <cp:lastModifiedBy>办公助手</cp:lastModifiedBy>
  <dcterms:modified xsi:type="dcterms:W3CDTF">2025-08-22T07:59:55Z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A636861AE9D64184835B247FC90A0B39_11</vt:lpwstr>
  </property>
  <property fmtid="{D5CDD505-2E9C-101B-9397-08002B2CF9AE}" pid="4" name="KSOTemplateDocerSaveRecord">
    <vt:lpwstr>eyJoZGlkIjoiMGE1ODY3MTE4OWFjOWJjMWU4Y2FhMGE0ZGNmN2Y0NTQiLCJ1c2VySWQiOiIxNjQ2MTY5OTgyIn0=</vt:lpwstr>
  </property>
</Properties>
</file>